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8D07" w14:textId="77777777" w:rsidR="00B37691" w:rsidRPr="00621926" w:rsidRDefault="00B37691" w:rsidP="00B37691">
      <w:pPr>
        <w:spacing w:after="0" w:line="240" w:lineRule="auto"/>
        <w:rPr>
          <w:b/>
          <w:bCs/>
          <w:sz w:val="32"/>
          <w:szCs w:val="32"/>
        </w:rPr>
      </w:pPr>
      <w:r>
        <w:rPr>
          <w:b/>
          <w:bCs/>
          <w:sz w:val="32"/>
          <w:szCs w:val="32"/>
        </w:rPr>
        <w:t xml:space="preserve">CAD/Revit Specialist </w:t>
      </w:r>
    </w:p>
    <w:p w14:paraId="45B4736B" w14:textId="0D84BB33" w:rsidR="00F23F23" w:rsidRPr="00F23F23" w:rsidRDefault="00B37691" w:rsidP="006927FD">
      <w:pPr>
        <w:spacing w:after="0" w:line="240" w:lineRule="auto"/>
        <w:rPr>
          <w:sz w:val="32"/>
          <w:szCs w:val="32"/>
        </w:rPr>
      </w:pPr>
      <w:r>
        <w:rPr>
          <w:sz w:val="32"/>
          <w:szCs w:val="32"/>
        </w:rPr>
        <w:t xml:space="preserve">Sales </w:t>
      </w:r>
      <w:r w:rsidR="00F23F23" w:rsidRPr="00F23F23">
        <w:rPr>
          <w:sz w:val="32"/>
          <w:szCs w:val="32"/>
        </w:rPr>
        <w:t>Department</w:t>
      </w:r>
    </w:p>
    <w:p w14:paraId="50B7FBE8" w14:textId="77777777" w:rsidR="00EC41B5" w:rsidRDefault="00EC41B5" w:rsidP="005F0E3A">
      <w:pPr>
        <w:pStyle w:val="xmsonormal"/>
        <w:shd w:val="clear" w:color="auto" w:fill="FFFFFF"/>
        <w:spacing w:before="0" w:beforeAutospacing="0" w:after="0" w:afterAutospacing="0"/>
        <w:jc w:val="both"/>
        <w:rPr>
          <w:rStyle w:val="Strong"/>
          <w:rFonts w:asciiTheme="minorHAnsi" w:hAnsiTheme="minorHAnsi" w:cstheme="minorHAnsi"/>
          <w:b w:val="0"/>
          <w:bCs w:val="0"/>
          <w:sz w:val="22"/>
          <w:szCs w:val="22"/>
          <w:bdr w:val="none" w:sz="0" w:space="0" w:color="auto" w:frame="1"/>
          <w:shd w:val="clear" w:color="auto" w:fill="FFFFFF"/>
        </w:rPr>
      </w:pPr>
    </w:p>
    <w:p w14:paraId="367E5ADD" w14:textId="77777777" w:rsidR="00BB623A" w:rsidRDefault="00BB623A" w:rsidP="00BB623A">
      <w:pPr>
        <w:pStyle w:val="xmsonormal"/>
        <w:shd w:val="clear" w:color="auto" w:fill="FFFFFF"/>
        <w:spacing w:before="0" w:beforeAutospacing="0" w:after="0" w:afterAutospacing="0"/>
        <w:jc w:val="both"/>
        <w:rPr>
          <w:rFonts w:ascii="Segoe UI" w:hAnsi="Segoe UI" w:cs="Segoe UI"/>
          <w:sz w:val="21"/>
          <w:szCs w:val="21"/>
          <w:shd w:val="clear" w:color="auto" w:fill="FFFFFF"/>
        </w:rPr>
      </w:pPr>
      <w:bookmarkStart w:id="0" w:name="_Hlk143082281"/>
      <w:r w:rsidRPr="00C22ECD">
        <w:rPr>
          <w:rStyle w:val="Strong"/>
          <w:rFonts w:asciiTheme="minorHAnsi" w:hAnsiTheme="minorHAnsi" w:cstheme="minorHAnsi"/>
          <w:b w:val="0"/>
          <w:bCs w:val="0"/>
          <w:sz w:val="22"/>
          <w:szCs w:val="22"/>
          <w:bdr w:val="none" w:sz="0" w:space="0" w:color="auto" w:frame="1"/>
          <w:shd w:val="clear" w:color="auto" w:fill="FFFFFF"/>
        </w:rPr>
        <w:t xml:space="preserve">Glass Solutions, Inc. is a regional commercial glazing contractor, primarily focusing on exterior facades, tenant improvements and specialty glazing on new, </w:t>
      </w:r>
      <w:proofErr w:type="gramStart"/>
      <w:r w:rsidRPr="00C22ECD">
        <w:rPr>
          <w:rStyle w:val="Strong"/>
          <w:rFonts w:asciiTheme="minorHAnsi" w:hAnsiTheme="minorHAnsi" w:cstheme="minorHAnsi"/>
          <w:b w:val="0"/>
          <w:bCs w:val="0"/>
          <w:sz w:val="22"/>
          <w:szCs w:val="22"/>
          <w:bdr w:val="none" w:sz="0" w:space="0" w:color="auto" w:frame="1"/>
          <w:shd w:val="clear" w:color="auto" w:fill="FFFFFF"/>
        </w:rPr>
        <w:t>existing</w:t>
      </w:r>
      <w:proofErr w:type="gramEnd"/>
      <w:r w:rsidRPr="00C22ECD">
        <w:rPr>
          <w:rStyle w:val="Strong"/>
          <w:rFonts w:asciiTheme="minorHAnsi" w:hAnsiTheme="minorHAnsi" w:cstheme="minorHAnsi"/>
          <w:b w:val="0"/>
          <w:bCs w:val="0"/>
          <w:sz w:val="22"/>
          <w:szCs w:val="22"/>
          <w:bdr w:val="none" w:sz="0" w:space="0" w:color="auto" w:frame="1"/>
          <w:shd w:val="clear" w:color="auto" w:fill="FFFFFF"/>
        </w:rPr>
        <w:t xml:space="preserve"> and renovat</w:t>
      </w:r>
      <w:r>
        <w:rPr>
          <w:rStyle w:val="Strong"/>
          <w:rFonts w:asciiTheme="minorHAnsi" w:hAnsiTheme="minorHAnsi" w:cstheme="minorHAnsi"/>
          <w:b w:val="0"/>
          <w:bCs w:val="0"/>
          <w:sz w:val="22"/>
          <w:szCs w:val="22"/>
          <w:bdr w:val="none" w:sz="0" w:space="0" w:color="auto" w:frame="1"/>
          <w:shd w:val="clear" w:color="auto" w:fill="FFFFFF"/>
        </w:rPr>
        <w:t>ed</w:t>
      </w:r>
      <w:r w:rsidRPr="00C22ECD">
        <w:rPr>
          <w:rStyle w:val="Strong"/>
          <w:rFonts w:asciiTheme="minorHAnsi" w:hAnsiTheme="minorHAnsi" w:cstheme="minorHAnsi"/>
          <w:b w:val="0"/>
          <w:bCs w:val="0"/>
          <w:sz w:val="22"/>
          <w:szCs w:val="22"/>
          <w:bdr w:val="none" w:sz="0" w:space="0" w:color="auto" w:frame="1"/>
          <w:shd w:val="clear" w:color="auto" w:fill="FFFFFF"/>
        </w:rPr>
        <w:t xml:space="preserve"> building projects.</w:t>
      </w:r>
      <w:r w:rsidRPr="005F0E3A">
        <w:rPr>
          <w:rFonts w:cstheme="minorHAnsi"/>
          <w:shd w:val="clear" w:color="auto" w:fill="FFFFFF"/>
        </w:rPr>
        <w:t xml:space="preserve"> </w:t>
      </w:r>
      <w:r>
        <w:rPr>
          <w:rFonts w:asciiTheme="minorHAnsi" w:hAnsiTheme="minorHAnsi" w:cstheme="minorHAnsi"/>
          <w:sz w:val="22"/>
          <w:szCs w:val="22"/>
          <w:shd w:val="clear" w:color="auto" w:fill="FFFFFF"/>
        </w:rPr>
        <w:t>The GSI mission is t</w:t>
      </w:r>
      <w:r w:rsidRPr="00A73751">
        <w:rPr>
          <w:rFonts w:asciiTheme="minorHAnsi" w:hAnsiTheme="minorHAnsi" w:cstheme="minorHAnsi"/>
          <w:sz w:val="22"/>
          <w:szCs w:val="22"/>
          <w:shd w:val="clear" w:color="auto" w:fill="FFFFFF"/>
        </w:rPr>
        <w:t xml:space="preserve">o be an elite specialty contractor and trade partner in the construction industry. </w:t>
      </w:r>
      <w:r>
        <w:rPr>
          <w:rFonts w:asciiTheme="minorHAnsi" w:hAnsiTheme="minorHAnsi" w:cstheme="minorHAnsi"/>
          <w:sz w:val="22"/>
          <w:szCs w:val="22"/>
          <w:shd w:val="clear" w:color="auto" w:fill="FFFFFF"/>
        </w:rPr>
        <w:t>They</w:t>
      </w:r>
      <w:r w:rsidRPr="00A73751">
        <w:rPr>
          <w:rFonts w:asciiTheme="minorHAnsi" w:hAnsiTheme="minorHAnsi" w:cstheme="minorHAnsi"/>
          <w:sz w:val="22"/>
          <w:szCs w:val="22"/>
          <w:shd w:val="clear" w:color="auto" w:fill="FFFFFF"/>
        </w:rPr>
        <w:t xml:space="preserve"> emphasize client satisfaction and core company values.</w:t>
      </w:r>
      <w:r>
        <w:rPr>
          <w:rFonts w:asciiTheme="minorHAnsi" w:hAnsiTheme="minorHAnsi" w:cstheme="minorHAnsi"/>
          <w:sz w:val="22"/>
          <w:szCs w:val="22"/>
          <w:shd w:val="clear" w:color="auto" w:fill="FFFFFF"/>
        </w:rPr>
        <w:t xml:space="preserve"> </w:t>
      </w:r>
      <w:r>
        <w:rPr>
          <w:rFonts w:ascii="Segoe UI" w:hAnsi="Segoe UI" w:cs="Segoe UI"/>
          <w:sz w:val="21"/>
          <w:szCs w:val="21"/>
          <w:shd w:val="clear" w:color="auto" w:fill="FFFFFF"/>
        </w:rPr>
        <w:t>In 2019, Glass Solutions, Inc. reached an important milestone celebrating 20 years in business. Additionally, Glass Solutions, Inc. ranked 29</w:t>
      </w:r>
      <w:r w:rsidRPr="00E343AF">
        <w:rPr>
          <w:rFonts w:ascii="Segoe UI" w:hAnsi="Segoe UI" w:cs="Segoe UI"/>
          <w:sz w:val="21"/>
          <w:szCs w:val="21"/>
          <w:shd w:val="clear" w:color="auto" w:fill="FFFFFF"/>
          <w:vertAlign w:val="superscript"/>
        </w:rPr>
        <w:t>th</w:t>
      </w:r>
      <w:r>
        <w:rPr>
          <w:rFonts w:ascii="Segoe UI" w:hAnsi="Segoe UI" w:cs="Segoe UI"/>
          <w:sz w:val="21"/>
          <w:szCs w:val="21"/>
          <w:shd w:val="clear" w:color="auto" w:fill="FFFFFF"/>
        </w:rPr>
        <w:t xml:space="preserve"> in Glass Magazine’s 2023 Top 50 Contract Glaziers and was also named "Best Company to Work For" in the industry by </w:t>
      </w:r>
      <w:proofErr w:type="spellStart"/>
      <w:r w:rsidRPr="00E343AF">
        <w:rPr>
          <w:rFonts w:ascii="Segoe UI" w:hAnsi="Segoe UI" w:cs="Segoe UI"/>
          <w:sz w:val="21"/>
          <w:szCs w:val="21"/>
          <w:shd w:val="clear" w:color="auto" w:fill="FFFFFF"/>
        </w:rPr>
        <w:t>USGlass</w:t>
      </w:r>
      <w:proofErr w:type="spellEnd"/>
      <w:r w:rsidRPr="00E343AF">
        <w:rPr>
          <w:rFonts w:ascii="Segoe UI" w:hAnsi="Segoe UI" w:cs="Segoe UI"/>
          <w:sz w:val="21"/>
          <w:szCs w:val="21"/>
          <w:shd w:val="clear" w:color="auto" w:fill="FFFFFF"/>
        </w:rPr>
        <w:t xml:space="preserve"> Magazine</w:t>
      </w:r>
      <w:r>
        <w:rPr>
          <w:rFonts w:ascii="Segoe UI" w:hAnsi="Segoe UI" w:cs="Segoe UI"/>
          <w:sz w:val="21"/>
          <w:szCs w:val="21"/>
          <w:shd w:val="clear" w:color="auto" w:fill="FFFFFF"/>
        </w:rPr>
        <w:t> in 2022.</w:t>
      </w:r>
    </w:p>
    <w:bookmarkEnd w:id="0"/>
    <w:p w14:paraId="35D21A32" w14:textId="77777777" w:rsidR="00E343AF" w:rsidRPr="005F0E3A" w:rsidRDefault="00E343AF" w:rsidP="005F0E3A">
      <w:pPr>
        <w:pStyle w:val="xmsonormal"/>
        <w:shd w:val="clear" w:color="auto" w:fill="FFFFFF"/>
        <w:spacing w:before="0" w:beforeAutospacing="0" w:after="0" w:afterAutospacing="0"/>
        <w:jc w:val="both"/>
        <w:rPr>
          <w:rFonts w:asciiTheme="minorHAnsi" w:hAnsiTheme="minorHAnsi" w:cstheme="minorHAnsi"/>
          <w:sz w:val="22"/>
          <w:szCs w:val="22"/>
        </w:rPr>
      </w:pPr>
    </w:p>
    <w:p w14:paraId="3F779884" w14:textId="658ECEF3" w:rsidR="00AB1DDB" w:rsidRPr="001A7D09" w:rsidRDefault="005F0E3A" w:rsidP="005F0E3A">
      <w:pPr>
        <w:spacing w:after="0" w:line="240" w:lineRule="auto"/>
        <w:jc w:val="both"/>
        <w:rPr>
          <w:rFonts w:cstheme="minorHAnsi"/>
        </w:rPr>
      </w:pPr>
      <w:r>
        <w:rPr>
          <w:rFonts w:cstheme="minorHAnsi"/>
          <w:color w:val="000000"/>
        </w:rPr>
        <w:t xml:space="preserve">Glass Solutions, Inc. is seeking a </w:t>
      </w:r>
      <w:r w:rsidR="00092CEB">
        <w:rPr>
          <w:rFonts w:cstheme="minorHAnsi"/>
          <w:color w:val="000000"/>
        </w:rPr>
        <w:t>CAD/Revit Specialist</w:t>
      </w:r>
      <w:r>
        <w:rPr>
          <w:rFonts w:cstheme="minorHAnsi"/>
          <w:color w:val="000000"/>
        </w:rPr>
        <w:t xml:space="preserve"> who will</w:t>
      </w:r>
      <w:r w:rsidR="001A7D09">
        <w:rPr>
          <w:rFonts w:cstheme="minorHAnsi"/>
          <w:color w:val="000000"/>
        </w:rPr>
        <w:t xml:space="preserve"> be </w:t>
      </w:r>
      <w:r w:rsidR="001A7D09" w:rsidRPr="00857D5D">
        <w:rPr>
          <w:rFonts w:cstheme="minorHAnsi"/>
        </w:rPr>
        <w:t xml:space="preserve">responsible for developing and supporting virtual design and construction (VDC) processes for company operations from preconstruction, design, procurement, </w:t>
      </w:r>
      <w:proofErr w:type="gramStart"/>
      <w:r w:rsidR="001A7D09" w:rsidRPr="00857D5D">
        <w:rPr>
          <w:rFonts w:cstheme="minorHAnsi"/>
        </w:rPr>
        <w:t>production</w:t>
      </w:r>
      <w:proofErr w:type="gramEnd"/>
      <w:r w:rsidR="001A7D09" w:rsidRPr="00857D5D">
        <w:rPr>
          <w:rFonts w:cstheme="minorHAnsi"/>
        </w:rPr>
        <w:t xml:space="preserve"> and installation. The CAD/Revit Specialist performs technical tasks in Revit and AutoCAD software</w:t>
      </w:r>
      <w:r w:rsidR="001A7D09">
        <w:rPr>
          <w:rFonts w:cstheme="minorHAnsi"/>
        </w:rPr>
        <w:t xml:space="preserve">. </w:t>
      </w:r>
    </w:p>
    <w:p w14:paraId="56CAA9C1" w14:textId="37DF22F0" w:rsidR="00AB1DDB" w:rsidRPr="000B6DAC" w:rsidRDefault="00AB1DDB" w:rsidP="000B6DAC">
      <w:pPr>
        <w:spacing w:after="0" w:line="240" w:lineRule="auto"/>
        <w:jc w:val="both"/>
        <w:rPr>
          <w:rFonts w:cstheme="minorHAnsi"/>
        </w:rPr>
      </w:pPr>
    </w:p>
    <w:p w14:paraId="064C1227" w14:textId="6813EAB2" w:rsidR="00AB1DDB" w:rsidRPr="00DC5EBE" w:rsidRDefault="00AB1DDB" w:rsidP="00DC5EBE">
      <w:pPr>
        <w:spacing w:after="0" w:line="240" w:lineRule="auto"/>
        <w:rPr>
          <w:rFonts w:cstheme="minorHAnsi"/>
          <w:b/>
          <w:bCs/>
          <w:sz w:val="24"/>
          <w:szCs w:val="24"/>
        </w:rPr>
      </w:pPr>
      <w:r w:rsidRPr="00DC5EBE">
        <w:rPr>
          <w:rFonts w:cstheme="minorHAnsi"/>
          <w:b/>
          <w:bCs/>
          <w:sz w:val="24"/>
          <w:szCs w:val="24"/>
        </w:rPr>
        <w:t xml:space="preserve">ESSENTIAL </w:t>
      </w:r>
      <w:r w:rsidR="003E3C2E" w:rsidRPr="00DC5EBE">
        <w:rPr>
          <w:rFonts w:cstheme="minorHAnsi"/>
          <w:b/>
          <w:bCs/>
          <w:sz w:val="24"/>
          <w:szCs w:val="24"/>
        </w:rPr>
        <w:t>DUTIES &amp; RESPONSIBILITIES</w:t>
      </w:r>
    </w:p>
    <w:p w14:paraId="35C52C38" w14:textId="77777777" w:rsidR="00B70F78" w:rsidRPr="00857D5D" w:rsidRDefault="00B70F78" w:rsidP="00B70F78">
      <w:pPr>
        <w:spacing w:after="0" w:line="240" w:lineRule="auto"/>
        <w:jc w:val="both"/>
        <w:rPr>
          <w:rFonts w:cstheme="minorHAnsi"/>
        </w:rPr>
      </w:pPr>
      <w:r w:rsidRPr="00857D5D">
        <w:rPr>
          <w:rFonts w:cstheme="minorHAnsi"/>
        </w:rPr>
        <w:t>Includes, but not limited to:</w:t>
      </w:r>
    </w:p>
    <w:p w14:paraId="683E3589"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Setup and maintain firm AutoCAD and Revit projects (setup levels, views, sheets, etc.) adhering to firm CAD/Revit standards and the project BIM execution plan.</w:t>
      </w:r>
    </w:p>
    <w:p w14:paraId="3598C23B"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Maintain Revit models for all disciplines.</w:t>
      </w:r>
    </w:p>
    <w:p w14:paraId="406015C5"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Manage weekly model sharing; download/upload Revit models, apply updates.</w:t>
      </w:r>
    </w:p>
    <w:p w14:paraId="412FF338"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Work closely with project team members to provide feedback on updated model changes.</w:t>
      </w:r>
    </w:p>
    <w:p w14:paraId="67927E36"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Lead model clash detection meetings to assist team members in solving conflicts.</w:t>
      </w:r>
    </w:p>
    <w:p w14:paraId="7A00D9C5"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Participate in BIM coordination meetings.</w:t>
      </w:r>
    </w:p>
    <w:p w14:paraId="0DAF59F3"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Provide technical support to team members.</w:t>
      </w:r>
    </w:p>
    <w:p w14:paraId="1B1A6AAA"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 xml:space="preserve">Maintain a collaborative environment between AutoCAD and Revit operators, </w:t>
      </w:r>
      <w:proofErr w:type="gramStart"/>
      <w:r w:rsidRPr="00857D5D">
        <w:rPr>
          <w:rFonts w:eastAsia="Times New Roman" w:cstheme="minorHAnsi"/>
        </w:rPr>
        <w:t>engineers</w:t>
      </w:r>
      <w:proofErr w:type="gramEnd"/>
      <w:r w:rsidRPr="00857D5D">
        <w:rPr>
          <w:rFonts w:eastAsia="Times New Roman" w:cstheme="minorHAnsi"/>
        </w:rPr>
        <w:t xml:space="preserve"> and project managers.</w:t>
      </w:r>
    </w:p>
    <w:p w14:paraId="5F7AB5C0"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Complete additional tasks as requested in AutoCAD and Revit.</w:t>
      </w:r>
    </w:p>
    <w:p w14:paraId="019B7739"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Assist in the development and implementation of Revit standards and training materials for internal use.</w:t>
      </w:r>
    </w:p>
    <w:p w14:paraId="44396B79"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Create and modify Revit content/families for use in WMA Revit models.</w:t>
      </w:r>
    </w:p>
    <w:p w14:paraId="69DCC969"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Maintain and upgrade firm AutoCAD blocks, standard details and layering standards.</w:t>
      </w:r>
    </w:p>
    <w:p w14:paraId="5627BF3F"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Assist with AutoCAD and Revit system training for employees.</w:t>
      </w:r>
    </w:p>
    <w:p w14:paraId="4DE0C8A0"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Assist in content creation for Revit and AutoCAD projects.</w:t>
      </w:r>
    </w:p>
    <w:p w14:paraId="437D7BD0" w14:textId="77777777" w:rsidR="00B70F78" w:rsidRPr="00857D5D" w:rsidRDefault="00B70F78" w:rsidP="00B70F78">
      <w:pPr>
        <w:numPr>
          <w:ilvl w:val="0"/>
          <w:numId w:val="5"/>
        </w:numPr>
        <w:spacing w:after="0" w:line="240" w:lineRule="auto"/>
        <w:jc w:val="both"/>
        <w:rPr>
          <w:rFonts w:eastAsia="Times New Roman" w:cstheme="minorHAnsi"/>
        </w:rPr>
      </w:pPr>
      <w:r w:rsidRPr="00857D5D">
        <w:rPr>
          <w:rFonts w:eastAsia="Times New Roman" w:cstheme="minorHAnsi"/>
        </w:rPr>
        <w:t>Assist in development of AutoCAD and Revit system enhancements.</w:t>
      </w:r>
    </w:p>
    <w:p w14:paraId="4003C4A9" w14:textId="77777777" w:rsidR="00B70F78" w:rsidRPr="007A5054" w:rsidRDefault="00B70F78" w:rsidP="00B70F78">
      <w:pPr>
        <w:spacing w:after="0" w:line="240" w:lineRule="auto"/>
        <w:jc w:val="both"/>
        <w:rPr>
          <w:rFonts w:cstheme="minorHAnsi"/>
        </w:rPr>
      </w:pPr>
    </w:p>
    <w:p w14:paraId="6B9C6906" w14:textId="77777777" w:rsidR="00B70F78" w:rsidRPr="007A5054" w:rsidRDefault="00B70F78" w:rsidP="00B70F78">
      <w:pPr>
        <w:spacing w:after="0" w:line="240" w:lineRule="auto"/>
        <w:jc w:val="both"/>
        <w:rPr>
          <w:rFonts w:cstheme="minorHAnsi"/>
          <w:b/>
          <w:bCs/>
          <w:sz w:val="24"/>
          <w:szCs w:val="24"/>
        </w:rPr>
      </w:pPr>
      <w:r w:rsidRPr="007A5054">
        <w:rPr>
          <w:rFonts w:cstheme="minorHAnsi"/>
          <w:b/>
          <w:bCs/>
          <w:sz w:val="24"/>
          <w:szCs w:val="24"/>
        </w:rPr>
        <w:t>QUALIFICATIONS</w:t>
      </w:r>
    </w:p>
    <w:p w14:paraId="6A75FF04" w14:textId="77777777" w:rsidR="00B70F78" w:rsidRPr="00BC53CF" w:rsidRDefault="00B70F78" w:rsidP="00B70F78">
      <w:pPr>
        <w:numPr>
          <w:ilvl w:val="0"/>
          <w:numId w:val="13"/>
        </w:numPr>
        <w:spacing w:after="0" w:line="240" w:lineRule="auto"/>
        <w:ind w:left="720"/>
        <w:jc w:val="both"/>
        <w:rPr>
          <w:rFonts w:eastAsia="Times New Roman" w:cstheme="minorHAnsi"/>
        </w:rPr>
      </w:pPr>
      <w:r w:rsidRPr="00BC53CF">
        <w:rPr>
          <w:rFonts w:eastAsia="Times New Roman" w:cstheme="minorHAnsi"/>
        </w:rPr>
        <w:t>Technical School, Community College or Associates Degree in REVIT and AutoCAD</w:t>
      </w:r>
      <w:r>
        <w:rPr>
          <w:rFonts w:eastAsia="Times New Roman" w:cstheme="minorHAnsi"/>
        </w:rPr>
        <w:t>.</w:t>
      </w:r>
    </w:p>
    <w:p w14:paraId="4BC535C3" w14:textId="77777777" w:rsidR="00B70F78" w:rsidRPr="00621C29" w:rsidRDefault="00B70F78" w:rsidP="00B70F78">
      <w:pPr>
        <w:numPr>
          <w:ilvl w:val="0"/>
          <w:numId w:val="13"/>
        </w:numPr>
        <w:spacing w:after="0" w:line="240" w:lineRule="auto"/>
        <w:ind w:left="720"/>
        <w:jc w:val="both"/>
        <w:rPr>
          <w:rFonts w:eastAsia="Times New Roman" w:cstheme="minorHAnsi"/>
        </w:rPr>
      </w:pPr>
      <w:r w:rsidRPr="00BC53CF">
        <w:rPr>
          <w:rFonts w:eastAsia="Times New Roman" w:cstheme="minorHAnsi"/>
        </w:rPr>
        <w:t>Proficient in R</w:t>
      </w:r>
      <w:r w:rsidRPr="00621C29">
        <w:rPr>
          <w:rFonts w:eastAsia="Times New Roman" w:cstheme="minorHAnsi"/>
        </w:rPr>
        <w:t xml:space="preserve">evit and </w:t>
      </w:r>
      <w:r w:rsidRPr="00BC53CF">
        <w:rPr>
          <w:rFonts w:eastAsia="Times New Roman" w:cstheme="minorHAnsi"/>
        </w:rPr>
        <w:t>AutoCAD</w:t>
      </w:r>
      <w:r w:rsidRPr="00621C29">
        <w:rPr>
          <w:rFonts w:eastAsia="Times New Roman" w:cstheme="minorHAnsi"/>
        </w:rPr>
        <w:t>.</w:t>
      </w:r>
    </w:p>
    <w:p w14:paraId="67AC5699" w14:textId="77777777" w:rsidR="00B70F78" w:rsidRPr="007A5054" w:rsidRDefault="00B70F78" w:rsidP="00B70F78">
      <w:pPr>
        <w:pStyle w:val="ListParagraph"/>
        <w:numPr>
          <w:ilvl w:val="0"/>
          <w:numId w:val="13"/>
        </w:numPr>
        <w:spacing w:after="0" w:line="240" w:lineRule="auto"/>
        <w:ind w:left="720"/>
        <w:jc w:val="both"/>
        <w:rPr>
          <w:rFonts w:cstheme="minorHAnsi"/>
        </w:rPr>
      </w:pPr>
      <w:r w:rsidRPr="007A5054">
        <w:rPr>
          <w:rFonts w:cstheme="minorHAnsi"/>
        </w:rPr>
        <w:t>Excellent organizational, written, verbal and interpersonal communication skills.</w:t>
      </w:r>
    </w:p>
    <w:p w14:paraId="598326D6" w14:textId="77777777" w:rsidR="00B70F78" w:rsidRPr="007A5054" w:rsidRDefault="00B70F78" w:rsidP="00B70F78">
      <w:pPr>
        <w:pStyle w:val="ListParagraph"/>
        <w:numPr>
          <w:ilvl w:val="0"/>
          <w:numId w:val="13"/>
        </w:numPr>
        <w:spacing w:after="0" w:line="240" w:lineRule="auto"/>
        <w:ind w:left="720"/>
        <w:jc w:val="both"/>
        <w:rPr>
          <w:rFonts w:cstheme="minorHAnsi"/>
        </w:rPr>
      </w:pPr>
      <w:r w:rsidRPr="007A5054">
        <w:rPr>
          <w:rFonts w:cstheme="minorHAnsi"/>
        </w:rPr>
        <w:t>Detail oriented with the ability to multitask and meet deadlines.</w:t>
      </w:r>
    </w:p>
    <w:p w14:paraId="1775D83B" w14:textId="77777777" w:rsidR="00B70F78" w:rsidRPr="00AD404F" w:rsidRDefault="00B70F78" w:rsidP="00B70F78">
      <w:pPr>
        <w:pStyle w:val="ListParagraph"/>
        <w:numPr>
          <w:ilvl w:val="0"/>
          <w:numId w:val="13"/>
        </w:numPr>
        <w:spacing w:after="0" w:line="240" w:lineRule="auto"/>
        <w:ind w:left="720"/>
        <w:jc w:val="both"/>
        <w:rPr>
          <w:rFonts w:cstheme="minorHAnsi"/>
        </w:rPr>
      </w:pPr>
      <w:r w:rsidRPr="007A5054">
        <w:rPr>
          <w:rFonts w:cstheme="minorHAnsi"/>
        </w:rPr>
        <w:t xml:space="preserve">Self-motivated </w:t>
      </w:r>
      <w:r w:rsidRPr="000B6DAC">
        <w:rPr>
          <w:rFonts w:cstheme="minorHAnsi"/>
        </w:rPr>
        <w:t>with the ability to work in a team and independently.</w:t>
      </w:r>
    </w:p>
    <w:p w14:paraId="1EF505E9" w14:textId="77777777" w:rsidR="00B70F78" w:rsidRPr="000B6DAC" w:rsidRDefault="00B70F78" w:rsidP="00B70F78">
      <w:pPr>
        <w:pStyle w:val="ListParagraph"/>
        <w:numPr>
          <w:ilvl w:val="0"/>
          <w:numId w:val="13"/>
        </w:numPr>
        <w:spacing w:after="0" w:line="240" w:lineRule="auto"/>
        <w:ind w:left="720"/>
        <w:jc w:val="both"/>
        <w:rPr>
          <w:rFonts w:cstheme="minorHAnsi"/>
        </w:rPr>
      </w:pPr>
      <w:r w:rsidRPr="000B6DAC">
        <w:rPr>
          <w:rFonts w:cstheme="minorHAnsi"/>
        </w:rPr>
        <w:t>Ability to problem solve and provide recommendations and solutions to meet customer requirements.</w:t>
      </w:r>
    </w:p>
    <w:p w14:paraId="38F07125" w14:textId="77777777" w:rsidR="00B70F78" w:rsidRPr="00EB4964" w:rsidRDefault="00B70F78" w:rsidP="00B70F78">
      <w:pPr>
        <w:pStyle w:val="ListParagraph"/>
        <w:numPr>
          <w:ilvl w:val="0"/>
          <w:numId w:val="13"/>
        </w:numPr>
        <w:spacing w:after="0" w:line="240" w:lineRule="auto"/>
        <w:ind w:left="720"/>
        <w:jc w:val="both"/>
        <w:rPr>
          <w:rFonts w:cstheme="minorHAnsi"/>
        </w:rPr>
      </w:pPr>
      <w:r w:rsidRPr="000B6DAC">
        <w:rPr>
          <w:rFonts w:cstheme="minorHAnsi"/>
        </w:rPr>
        <w:t>Microsoft Office experience.</w:t>
      </w:r>
    </w:p>
    <w:p w14:paraId="189445B6" w14:textId="5EF456B5" w:rsidR="003855A5" w:rsidRPr="00A14EB6" w:rsidRDefault="003855A5" w:rsidP="003855A5">
      <w:pPr>
        <w:contextualSpacing/>
        <w:rPr>
          <w:rFonts w:eastAsia="Calibri" w:cstheme="minorHAnsi"/>
        </w:rPr>
      </w:pPr>
      <w:r w:rsidRPr="00A14EB6">
        <w:rPr>
          <w:rStyle w:val="Strong"/>
          <w:rFonts w:cstheme="minorHAnsi"/>
          <w:sz w:val="24"/>
          <w:szCs w:val="24"/>
          <w:bdr w:val="none" w:sz="0" w:space="0" w:color="auto" w:frame="1"/>
          <w:shd w:val="clear" w:color="auto" w:fill="FFFFFF"/>
        </w:rPr>
        <w:lastRenderedPageBreak/>
        <w:t>TO APPLY</w:t>
      </w:r>
      <w:r w:rsidRPr="00A14EB6">
        <w:rPr>
          <w:rFonts w:cstheme="minorHAnsi"/>
          <w:bdr w:val="none" w:sz="0" w:space="0" w:color="auto" w:frame="1"/>
          <w:shd w:val="clear" w:color="auto" w:fill="FFFFFF"/>
        </w:rPr>
        <w:br/>
        <w:t>Interested candidates should submit a resume via email to HR@gsichicago.com.</w:t>
      </w:r>
    </w:p>
    <w:p w14:paraId="0B430DBE" w14:textId="77777777" w:rsidR="003855A5" w:rsidRPr="00A14EB6" w:rsidRDefault="003855A5" w:rsidP="003855A5">
      <w:pPr>
        <w:contextualSpacing/>
        <w:jc w:val="both"/>
        <w:rPr>
          <w:rFonts w:eastAsia="Calibri" w:cstheme="minorHAnsi"/>
        </w:rPr>
      </w:pPr>
    </w:p>
    <w:p w14:paraId="2672F576" w14:textId="77777777" w:rsidR="003855A5" w:rsidRPr="00A14EB6" w:rsidRDefault="003855A5" w:rsidP="003855A5">
      <w:pPr>
        <w:contextualSpacing/>
        <w:jc w:val="both"/>
        <w:rPr>
          <w:rFonts w:eastAsia="Calibri" w:cstheme="minorHAnsi"/>
        </w:rPr>
      </w:pPr>
    </w:p>
    <w:p w14:paraId="233F75A1" w14:textId="77777777" w:rsidR="003855A5" w:rsidRPr="00A14EB6" w:rsidRDefault="003855A5" w:rsidP="003855A5">
      <w:pPr>
        <w:contextualSpacing/>
        <w:jc w:val="both"/>
        <w:rPr>
          <w:rFonts w:eastAsia="Calibri" w:cstheme="minorHAnsi"/>
        </w:rPr>
      </w:pPr>
    </w:p>
    <w:p w14:paraId="54905916" w14:textId="3C55669A" w:rsidR="003855A5" w:rsidRPr="00F16C85" w:rsidRDefault="003855A5" w:rsidP="003855A5">
      <w:pPr>
        <w:jc w:val="both"/>
        <w:rPr>
          <w:rFonts w:cs="Calibri"/>
          <w:i/>
          <w:iCs/>
          <w:color w:val="808080"/>
          <w:sz w:val="18"/>
          <w:szCs w:val="18"/>
        </w:rPr>
      </w:pPr>
      <w:r>
        <w:rPr>
          <w:rFonts w:cs="Calibri"/>
          <w:i/>
          <w:iCs/>
          <w:color w:val="808080"/>
          <w:sz w:val="18"/>
          <w:szCs w:val="18"/>
        </w:rPr>
        <w:t>Glass Solutions, Inc</w:t>
      </w:r>
      <w:r w:rsidRPr="00F16C85">
        <w:rPr>
          <w:rFonts w:cs="Calibri"/>
          <w:i/>
          <w:iCs/>
          <w:color w:val="808080"/>
          <w:sz w:val="18"/>
          <w:szCs w:val="18"/>
        </w:rPr>
        <w: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1093FE6D" w14:textId="77777777" w:rsidR="003855A5" w:rsidRPr="003855A5" w:rsidRDefault="003855A5" w:rsidP="003855A5">
      <w:pPr>
        <w:spacing w:after="0" w:line="240" w:lineRule="auto"/>
        <w:jc w:val="both"/>
        <w:rPr>
          <w:rFonts w:cstheme="minorHAnsi"/>
        </w:rPr>
      </w:pPr>
    </w:p>
    <w:sectPr w:rsidR="003855A5" w:rsidRPr="003855A5" w:rsidSect="001E7619">
      <w:headerReference w:type="default" r:id="rId7"/>
      <w:footerReference w:type="default" r:id="rId8"/>
      <w:pgSz w:w="12240" w:h="15840"/>
      <w:pgMar w:top="1440" w:right="1440" w:bottom="720" w:left="144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ADF8" w14:textId="77777777" w:rsidR="001E7619" w:rsidRDefault="001E7619" w:rsidP="008A5FBF">
      <w:pPr>
        <w:spacing w:after="0" w:line="240" w:lineRule="auto"/>
      </w:pPr>
      <w:r>
        <w:separator/>
      </w:r>
    </w:p>
  </w:endnote>
  <w:endnote w:type="continuationSeparator" w:id="0">
    <w:p w14:paraId="755242E9" w14:textId="77777777" w:rsidR="001E7619" w:rsidRDefault="001E7619" w:rsidP="008A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926551"/>
      <w:docPartObj>
        <w:docPartGallery w:val="Page Numbers (Bottom of Page)"/>
        <w:docPartUnique/>
      </w:docPartObj>
    </w:sdtPr>
    <w:sdtEndPr>
      <w:rPr>
        <w:noProof/>
      </w:rPr>
    </w:sdtEndPr>
    <w:sdtContent>
      <w:p w14:paraId="28494FEF" w14:textId="77CEB190" w:rsidR="00957204" w:rsidRDefault="00825C65" w:rsidP="001C2AE7">
        <w:pPr>
          <w:pStyle w:val="Footer"/>
          <w:jc w:val="right"/>
        </w:pPr>
        <w:fldSimple w:instr=" FILENAME \* MERGEFORMAT ">
          <w:r>
            <w:rPr>
              <w:noProof/>
            </w:rPr>
            <w:t>CAD Revit Specialist (2024)</w:t>
          </w:r>
        </w:fldSimple>
        <w:r w:rsidR="00E102F7">
          <w:t xml:space="preserve"> </w:t>
        </w:r>
        <w:r w:rsidR="001C2AE7">
          <w:rPr>
            <w:noProof/>
          </w:rPr>
          <w:t xml:space="preserve">Page </w:t>
        </w:r>
        <w:r w:rsidR="001C2AE7">
          <w:rPr>
            <w:noProof/>
          </w:rPr>
          <w:fldChar w:fldCharType="begin"/>
        </w:r>
        <w:r w:rsidR="001C2AE7">
          <w:rPr>
            <w:noProof/>
          </w:rPr>
          <w:instrText xml:space="preserve"> PAGE  \* Arabic  \* MERGEFORMAT </w:instrText>
        </w:r>
        <w:r w:rsidR="001C2AE7">
          <w:rPr>
            <w:noProof/>
          </w:rPr>
          <w:fldChar w:fldCharType="separate"/>
        </w:r>
        <w:r w:rsidR="001C2AE7">
          <w:rPr>
            <w:noProof/>
          </w:rPr>
          <w:t>1</w:t>
        </w:r>
        <w:r w:rsidR="001C2AE7">
          <w:rPr>
            <w:noProof/>
          </w:rPr>
          <w:fldChar w:fldCharType="end"/>
        </w:r>
      </w:p>
    </w:sdtContent>
  </w:sdt>
  <w:p w14:paraId="5324D83E" w14:textId="3A63F8B7" w:rsidR="008A5FBF" w:rsidRPr="00942239" w:rsidRDefault="008A5FBF" w:rsidP="006927FD">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820C" w14:textId="77777777" w:rsidR="001E7619" w:rsidRDefault="001E7619" w:rsidP="008A5FBF">
      <w:pPr>
        <w:spacing w:after="0" w:line="240" w:lineRule="auto"/>
      </w:pPr>
      <w:r>
        <w:separator/>
      </w:r>
    </w:p>
  </w:footnote>
  <w:footnote w:type="continuationSeparator" w:id="0">
    <w:p w14:paraId="68ACA394" w14:textId="77777777" w:rsidR="001E7619" w:rsidRDefault="001E7619" w:rsidP="008A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E35F" w14:textId="1352496E" w:rsidR="00214035" w:rsidRPr="00BB2ABA" w:rsidRDefault="00E26FA9" w:rsidP="00E26FA9">
    <w:pPr>
      <w:pStyle w:val="Header"/>
      <w:jc w:val="right"/>
      <w:rPr>
        <w:rFonts w:ascii="Century Gothic" w:hAnsi="Century Gothic"/>
        <w:b/>
        <w:bCs/>
        <w:sz w:val="20"/>
        <w:szCs w:val="20"/>
      </w:rPr>
    </w:pPr>
    <w:r w:rsidRPr="00BB2ABA">
      <w:rPr>
        <w:rFonts w:ascii="Century Gothic" w:hAnsi="Century Gothic"/>
        <w:b/>
        <w:bCs/>
        <w:noProof/>
        <w:sz w:val="20"/>
        <w:szCs w:val="20"/>
      </w:rPr>
      <w:drawing>
        <wp:anchor distT="0" distB="0" distL="114300" distR="114300" simplePos="0" relativeHeight="251658240" behindDoc="0" locked="0" layoutInCell="1" allowOverlap="1" wp14:anchorId="1ECE4D71" wp14:editId="23C6334C">
          <wp:simplePos x="0" y="0"/>
          <wp:positionH relativeFrom="margin">
            <wp:align>left</wp:align>
          </wp:positionH>
          <wp:positionV relativeFrom="paragraph">
            <wp:posOffset>-331470</wp:posOffset>
          </wp:positionV>
          <wp:extent cx="2124807" cy="828675"/>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ST.jpg"/>
                  <pic:cNvPicPr/>
                </pic:nvPicPr>
                <pic:blipFill>
                  <a:blip r:embed="rId1">
                    <a:extLst>
                      <a:ext uri="{28A0092B-C50C-407E-A947-70E740481C1C}">
                        <a14:useLocalDpi xmlns:a14="http://schemas.microsoft.com/office/drawing/2010/main" val="0"/>
                      </a:ext>
                    </a:extLst>
                  </a:blip>
                  <a:stretch>
                    <a:fillRect/>
                  </a:stretch>
                </pic:blipFill>
                <pic:spPr>
                  <a:xfrm>
                    <a:off x="0" y="0"/>
                    <a:ext cx="2124807" cy="828675"/>
                  </a:xfrm>
                  <a:prstGeom prst="rect">
                    <a:avLst/>
                  </a:prstGeom>
                </pic:spPr>
              </pic:pic>
            </a:graphicData>
          </a:graphic>
        </wp:anchor>
      </w:drawing>
    </w:r>
    <w:r w:rsidR="00214035" w:rsidRPr="00BB2ABA">
      <w:rPr>
        <w:rFonts w:ascii="Century Gothic" w:hAnsi="Century Gothic"/>
        <w:b/>
        <w:bCs/>
        <w:sz w:val="20"/>
        <w:szCs w:val="20"/>
      </w:rPr>
      <w:t>HUMAN RESOURCES DEPARTMENT</w:t>
    </w:r>
  </w:p>
  <w:p w14:paraId="5340A0FB" w14:textId="5C93DD48"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960 MAPLEWOOD DRIVE</w:t>
    </w:r>
    <w:r w:rsidR="00214035" w:rsidRPr="00BB2ABA">
      <w:rPr>
        <w:rFonts w:ascii="Century Gothic" w:hAnsi="Century Gothic"/>
        <w:sz w:val="20"/>
        <w:szCs w:val="20"/>
      </w:rPr>
      <w:t xml:space="preserve">, </w:t>
    </w:r>
    <w:r w:rsidRPr="00BB2ABA">
      <w:rPr>
        <w:rFonts w:ascii="Century Gothic" w:hAnsi="Century Gothic"/>
        <w:sz w:val="20"/>
        <w:szCs w:val="20"/>
      </w:rPr>
      <w:t>ITASCA, IL</w:t>
    </w:r>
    <w:r w:rsidR="000C6A20" w:rsidRPr="00BB2ABA">
      <w:rPr>
        <w:rFonts w:ascii="Century Gothic" w:hAnsi="Century Gothic"/>
        <w:sz w:val="20"/>
        <w:szCs w:val="20"/>
      </w:rPr>
      <w:t>LINOIS</w:t>
    </w:r>
    <w:r w:rsidRPr="00BB2ABA">
      <w:rPr>
        <w:rFonts w:ascii="Century Gothic" w:hAnsi="Century Gothic"/>
        <w:sz w:val="20"/>
        <w:szCs w:val="20"/>
      </w:rPr>
      <w:t xml:space="preserve"> 60143</w:t>
    </w:r>
  </w:p>
  <w:p w14:paraId="06246C1E" w14:textId="28C51600"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630.</w:t>
    </w:r>
    <w:r w:rsidR="00AE0CFF" w:rsidRPr="00BB2ABA">
      <w:rPr>
        <w:rFonts w:ascii="Century Gothic" w:hAnsi="Century Gothic"/>
        <w:sz w:val="20"/>
        <w:szCs w:val="20"/>
      </w:rPr>
      <w:t>5</w:t>
    </w:r>
    <w:r w:rsidRPr="00BB2ABA">
      <w:rPr>
        <w:rFonts w:ascii="Century Gothic" w:hAnsi="Century Gothic"/>
        <w:sz w:val="20"/>
        <w:szCs w:val="20"/>
      </w:rPr>
      <w:t xml:space="preserve">32.1234 </w:t>
    </w:r>
    <w:r w:rsidRPr="00BB2ABA">
      <w:rPr>
        <w:rFonts w:ascii="Arial" w:hAnsi="Arial" w:cs="Arial"/>
        <w:sz w:val="20"/>
        <w:szCs w:val="20"/>
      </w:rPr>
      <w:t>ꟾ</w:t>
    </w:r>
    <w:r w:rsidRPr="00BB2ABA">
      <w:rPr>
        <w:rFonts w:ascii="Century Gothic" w:hAnsi="Century Gothic"/>
        <w:sz w:val="20"/>
        <w:szCs w:val="20"/>
      </w:rPr>
      <w:t xml:space="preserve"> </w:t>
    </w:r>
    <w:r w:rsidR="00187D96" w:rsidRPr="00BB2ABA">
      <w:rPr>
        <w:rFonts w:ascii="Century Gothic" w:hAnsi="Century Gothic"/>
        <w:sz w:val="20"/>
        <w:szCs w:val="20"/>
      </w:rPr>
      <w:t>www.gsichicago.com</w:t>
    </w:r>
  </w:p>
  <w:p w14:paraId="5326D569" w14:textId="60C4C3CA" w:rsidR="00214035" w:rsidRDefault="00214035" w:rsidP="00BB2AB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4F3"/>
    <w:multiLevelType w:val="hybridMultilevel"/>
    <w:tmpl w:val="35E28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745E"/>
    <w:multiLevelType w:val="hybridMultilevel"/>
    <w:tmpl w:val="31E0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B5195"/>
    <w:multiLevelType w:val="multilevel"/>
    <w:tmpl w:val="168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33C8F"/>
    <w:multiLevelType w:val="multilevel"/>
    <w:tmpl w:val="DC74C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E5996"/>
    <w:multiLevelType w:val="multilevel"/>
    <w:tmpl w:val="3C0ABFFC"/>
    <w:lvl w:ilvl="0">
      <w:start w:val="1"/>
      <w:numFmt w:val="bullet"/>
      <w:lvlText w:val=""/>
      <w:lvlJc w:val="left"/>
      <w:pPr>
        <w:tabs>
          <w:tab w:val="num" w:pos="720"/>
        </w:tabs>
        <w:ind w:left="720" w:hanging="360"/>
      </w:pPr>
      <w:rPr>
        <w:rFonts w:ascii="Wingdings" w:hAnsi="Wingding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77CBA"/>
    <w:multiLevelType w:val="hybridMultilevel"/>
    <w:tmpl w:val="66B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86FCD"/>
    <w:multiLevelType w:val="hybridMultilevel"/>
    <w:tmpl w:val="D482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03743"/>
    <w:multiLevelType w:val="hybridMultilevel"/>
    <w:tmpl w:val="9CB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E0AD8"/>
    <w:multiLevelType w:val="multilevel"/>
    <w:tmpl w:val="405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E5DBA"/>
    <w:multiLevelType w:val="hybridMultilevel"/>
    <w:tmpl w:val="C5A27702"/>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071514"/>
    <w:multiLevelType w:val="multilevel"/>
    <w:tmpl w:val="92B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A3F08"/>
    <w:multiLevelType w:val="hybridMultilevel"/>
    <w:tmpl w:val="9F040C4C"/>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232514"/>
    <w:multiLevelType w:val="hybridMultilevel"/>
    <w:tmpl w:val="34D0A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2682907">
    <w:abstractNumId w:val="6"/>
  </w:num>
  <w:num w:numId="2" w16cid:durableId="1140489620">
    <w:abstractNumId w:val="9"/>
  </w:num>
  <w:num w:numId="3" w16cid:durableId="1610315122">
    <w:abstractNumId w:val="11"/>
  </w:num>
  <w:num w:numId="4" w16cid:durableId="1993631607">
    <w:abstractNumId w:val="2"/>
  </w:num>
  <w:num w:numId="5" w16cid:durableId="242031223">
    <w:abstractNumId w:val="4"/>
  </w:num>
  <w:num w:numId="6" w16cid:durableId="1720937915">
    <w:abstractNumId w:val="8"/>
  </w:num>
  <w:num w:numId="7" w16cid:durableId="1054429801">
    <w:abstractNumId w:val="10"/>
  </w:num>
  <w:num w:numId="8" w16cid:durableId="438377900">
    <w:abstractNumId w:val="3"/>
  </w:num>
  <w:num w:numId="9" w16cid:durableId="2046131242">
    <w:abstractNumId w:val="0"/>
  </w:num>
  <w:num w:numId="10" w16cid:durableId="526872136">
    <w:abstractNumId w:val="5"/>
  </w:num>
  <w:num w:numId="11" w16cid:durableId="1204055970">
    <w:abstractNumId w:val="7"/>
  </w:num>
  <w:num w:numId="12" w16cid:durableId="1704789929">
    <w:abstractNumId w:val="1"/>
  </w:num>
  <w:num w:numId="13" w16cid:durableId="1934315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5"/>
    <w:rsid w:val="00001A28"/>
    <w:rsid w:val="00001F27"/>
    <w:rsid w:val="000023C9"/>
    <w:rsid w:val="00004BD2"/>
    <w:rsid w:val="0003419A"/>
    <w:rsid w:val="00060DD7"/>
    <w:rsid w:val="00092CEB"/>
    <w:rsid w:val="000B4F65"/>
    <w:rsid w:val="000B6DAC"/>
    <w:rsid w:val="000C6A20"/>
    <w:rsid w:val="000E74AD"/>
    <w:rsid w:val="000F16EB"/>
    <w:rsid w:val="000F52E3"/>
    <w:rsid w:val="00112981"/>
    <w:rsid w:val="001338D4"/>
    <w:rsid w:val="00145A92"/>
    <w:rsid w:val="001849A4"/>
    <w:rsid w:val="0018554C"/>
    <w:rsid w:val="00187D96"/>
    <w:rsid w:val="001A7D09"/>
    <w:rsid w:val="001C2AE7"/>
    <w:rsid w:val="001E620E"/>
    <w:rsid w:val="001E7619"/>
    <w:rsid w:val="001E7B6E"/>
    <w:rsid w:val="001F707A"/>
    <w:rsid w:val="00214035"/>
    <w:rsid w:val="002167D9"/>
    <w:rsid w:val="00244B9F"/>
    <w:rsid w:val="00251D5C"/>
    <w:rsid w:val="00263BC8"/>
    <w:rsid w:val="0026651E"/>
    <w:rsid w:val="00273C6D"/>
    <w:rsid w:val="002902F1"/>
    <w:rsid w:val="002A2194"/>
    <w:rsid w:val="002A5443"/>
    <w:rsid w:val="002A5DC4"/>
    <w:rsid w:val="002D2D8F"/>
    <w:rsid w:val="002D5585"/>
    <w:rsid w:val="002E02F7"/>
    <w:rsid w:val="00320D07"/>
    <w:rsid w:val="00345BA1"/>
    <w:rsid w:val="003849A7"/>
    <w:rsid w:val="003855A5"/>
    <w:rsid w:val="003B354A"/>
    <w:rsid w:val="003B6BC6"/>
    <w:rsid w:val="003E3C2E"/>
    <w:rsid w:val="003F514A"/>
    <w:rsid w:val="003F740B"/>
    <w:rsid w:val="004077ED"/>
    <w:rsid w:val="0041025D"/>
    <w:rsid w:val="00410EC1"/>
    <w:rsid w:val="004319E2"/>
    <w:rsid w:val="0044183D"/>
    <w:rsid w:val="0045309F"/>
    <w:rsid w:val="0045531E"/>
    <w:rsid w:val="004735E7"/>
    <w:rsid w:val="004745C1"/>
    <w:rsid w:val="00486149"/>
    <w:rsid w:val="004979F1"/>
    <w:rsid w:val="004A38FB"/>
    <w:rsid w:val="004B45CE"/>
    <w:rsid w:val="004D3B8B"/>
    <w:rsid w:val="004F23E4"/>
    <w:rsid w:val="004F423F"/>
    <w:rsid w:val="005257AE"/>
    <w:rsid w:val="00525B2E"/>
    <w:rsid w:val="00553357"/>
    <w:rsid w:val="00564CF7"/>
    <w:rsid w:val="005849E1"/>
    <w:rsid w:val="005932AC"/>
    <w:rsid w:val="005A5B2B"/>
    <w:rsid w:val="005C08C1"/>
    <w:rsid w:val="005E3916"/>
    <w:rsid w:val="005E5A78"/>
    <w:rsid w:val="005E6443"/>
    <w:rsid w:val="005F0E3A"/>
    <w:rsid w:val="005F335E"/>
    <w:rsid w:val="006052BC"/>
    <w:rsid w:val="00621926"/>
    <w:rsid w:val="00621F5F"/>
    <w:rsid w:val="00625C9C"/>
    <w:rsid w:val="006547E3"/>
    <w:rsid w:val="006551A8"/>
    <w:rsid w:val="00674D5C"/>
    <w:rsid w:val="006927FD"/>
    <w:rsid w:val="006C0712"/>
    <w:rsid w:val="006D5A44"/>
    <w:rsid w:val="006F7A56"/>
    <w:rsid w:val="00710BB0"/>
    <w:rsid w:val="00746BA7"/>
    <w:rsid w:val="007517C6"/>
    <w:rsid w:val="0075753A"/>
    <w:rsid w:val="00762DA0"/>
    <w:rsid w:val="007708F9"/>
    <w:rsid w:val="0077717D"/>
    <w:rsid w:val="00780940"/>
    <w:rsid w:val="00781CBA"/>
    <w:rsid w:val="007A7110"/>
    <w:rsid w:val="007B1757"/>
    <w:rsid w:val="007C4422"/>
    <w:rsid w:val="007C4813"/>
    <w:rsid w:val="007F30DB"/>
    <w:rsid w:val="00822964"/>
    <w:rsid w:val="00825C65"/>
    <w:rsid w:val="00827973"/>
    <w:rsid w:val="0083240B"/>
    <w:rsid w:val="00834441"/>
    <w:rsid w:val="00841AA8"/>
    <w:rsid w:val="008649DC"/>
    <w:rsid w:val="008A5FBF"/>
    <w:rsid w:val="008A622C"/>
    <w:rsid w:val="008D0622"/>
    <w:rsid w:val="009040E1"/>
    <w:rsid w:val="00913D6A"/>
    <w:rsid w:val="00916BAB"/>
    <w:rsid w:val="00927E05"/>
    <w:rsid w:val="00940A3F"/>
    <w:rsid w:val="00942239"/>
    <w:rsid w:val="00943BE0"/>
    <w:rsid w:val="00957204"/>
    <w:rsid w:val="009639A4"/>
    <w:rsid w:val="00977395"/>
    <w:rsid w:val="009821BD"/>
    <w:rsid w:val="00990505"/>
    <w:rsid w:val="0099265C"/>
    <w:rsid w:val="009A442F"/>
    <w:rsid w:val="009B2E86"/>
    <w:rsid w:val="009B6033"/>
    <w:rsid w:val="009E5CD6"/>
    <w:rsid w:val="009F4C76"/>
    <w:rsid w:val="00A0484A"/>
    <w:rsid w:val="00A04E91"/>
    <w:rsid w:val="00A224F2"/>
    <w:rsid w:val="00A603CE"/>
    <w:rsid w:val="00A61492"/>
    <w:rsid w:val="00A62D0B"/>
    <w:rsid w:val="00A913FC"/>
    <w:rsid w:val="00AA4D6F"/>
    <w:rsid w:val="00AB0219"/>
    <w:rsid w:val="00AB1DDB"/>
    <w:rsid w:val="00AB641D"/>
    <w:rsid w:val="00AD43E7"/>
    <w:rsid w:val="00AE0CFF"/>
    <w:rsid w:val="00AE20C8"/>
    <w:rsid w:val="00AE62FE"/>
    <w:rsid w:val="00AF2AA8"/>
    <w:rsid w:val="00B02A7D"/>
    <w:rsid w:val="00B26B94"/>
    <w:rsid w:val="00B37691"/>
    <w:rsid w:val="00B37ABF"/>
    <w:rsid w:val="00B676B8"/>
    <w:rsid w:val="00B70F78"/>
    <w:rsid w:val="00BB2ABA"/>
    <w:rsid w:val="00BB623A"/>
    <w:rsid w:val="00BD7D1A"/>
    <w:rsid w:val="00CD447E"/>
    <w:rsid w:val="00D174FC"/>
    <w:rsid w:val="00D2004E"/>
    <w:rsid w:val="00D32C74"/>
    <w:rsid w:val="00D33E8F"/>
    <w:rsid w:val="00D4405C"/>
    <w:rsid w:val="00D57A15"/>
    <w:rsid w:val="00D708E6"/>
    <w:rsid w:val="00D85867"/>
    <w:rsid w:val="00DA039E"/>
    <w:rsid w:val="00DB564D"/>
    <w:rsid w:val="00DC5EBE"/>
    <w:rsid w:val="00DE033A"/>
    <w:rsid w:val="00E05A97"/>
    <w:rsid w:val="00E07B2D"/>
    <w:rsid w:val="00E102F7"/>
    <w:rsid w:val="00E16F46"/>
    <w:rsid w:val="00E26FA9"/>
    <w:rsid w:val="00E343AF"/>
    <w:rsid w:val="00E44F77"/>
    <w:rsid w:val="00E45C65"/>
    <w:rsid w:val="00E51574"/>
    <w:rsid w:val="00E66177"/>
    <w:rsid w:val="00E73779"/>
    <w:rsid w:val="00E774B7"/>
    <w:rsid w:val="00E83289"/>
    <w:rsid w:val="00E83693"/>
    <w:rsid w:val="00EB4964"/>
    <w:rsid w:val="00EB72C9"/>
    <w:rsid w:val="00EC41B5"/>
    <w:rsid w:val="00EF65AC"/>
    <w:rsid w:val="00F146AB"/>
    <w:rsid w:val="00F23F23"/>
    <w:rsid w:val="00F37490"/>
    <w:rsid w:val="00F44884"/>
    <w:rsid w:val="00F748D7"/>
    <w:rsid w:val="00F81D40"/>
    <w:rsid w:val="00F9038D"/>
    <w:rsid w:val="00FA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C547"/>
  <w15:chartTrackingRefBased/>
  <w15:docId w15:val="{48424A32-FE7E-40FD-87F7-CD1BFF3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395"/>
    <w:pPr>
      <w:spacing w:before="300" w:after="150" w:line="780" w:lineRule="atLeast"/>
      <w:outlineLvl w:val="0"/>
    </w:pPr>
    <w:rPr>
      <w:rFonts w:ascii="inherit" w:eastAsia="Times New Roman" w:hAnsi="inherit" w:cs="Times New Roman"/>
      <w:b/>
      <w:bCs/>
      <w:color w:val="494949"/>
      <w:kern w:val="36"/>
      <w:sz w:val="72"/>
      <w:szCs w:val="72"/>
    </w:rPr>
  </w:style>
  <w:style w:type="paragraph" w:styleId="Heading3">
    <w:name w:val="heading 3"/>
    <w:basedOn w:val="Normal"/>
    <w:next w:val="Normal"/>
    <w:link w:val="Heading3Char"/>
    <w:uiPriority w:val="9"/>
    <w:semiHidden/>
    <w:unhideWhenUsed/>
    <w:qFormat/>
    <w:rsid w:val="00AB0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95"/>
    <w:rPr>
      <w:rFonts w:ascii="inherit" w:eastAsia="Times New Roman" w:hAnsi="inherit" w:cs="Times New Roman"/>
      <w:b/>
      <w:bCs/>
      <w:color w:val="494949"/>
      <w:kern w:val="36"/>
      <w:sz w:val="72"/>
      <w:szCs w:val="72"/>
    </w:rPr>
  </w:style>
  <w:style w:type="character" w:styleId="Strong">
    <w:name w:val="Strong"/>
    <w:basedOn w:val="DefaultParagraphFont"/>
    <w:uiPriority w:val="22"/>
    <w:qFormat/>
    <w:rsid w:val="00977395"/>
    <w:rPr>
      <w:b/>
      <w:bCs/>
    </w:rPr>
  </w:style>
  <w:style w:type="character" w:customStyle="1" w:styleId="Heading3Char">
    <w:name w:val="Heading 3 Char"/>
    <w:basedOn w:val="DefaultParagraphFont"/>
    <w:link w:val="Heading3"/>
    <w:uiPriority w:val="9"/>
    <w:semiHidden/>
    <w:rsid w:val="00AB02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B0219"/>
    <w:rPr>
      <w:color w:val="0000FF"/>
      <w:u w:val="single"/>
    </w:rPr>
  </w:style>
  <w:style w:type="paragraph" w:styleId="NormalWeb">
    <w:name w:val="Normal (Web)"/>
    <w:basedOn w:val="Normal"/>
    <w:uiPriority w:val="99"/>
    <w:semiHidden/>
    <w:unhideWhenUsed/>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53357"/>
    <w:pPr>
      <w:ind w:left="720"/>
      <w:contextualSpacing/>
    </w:pPr>
  </w:style>
  <w:style w:type="character" w:styleId="UnresolvedMention">
    <w:name w:val="Unresolved Mention"/>
    <w:basedOn w:val="DefaultParagraphFont"/>
    <w:uiPriority w:val="99"/>
    <w:semiHidden/>
    <w:unhideWhenUsed/>
    <w:rsid w:val="00674D5C"/>
    <w:rPr>
      <w:color w:val="808080"/>
      <w:shd w:val="clear" w:color="auto" w:fill="E6E6E6"/>
    </w:rPr>
  </w:style>
  <w:style w:type="paragraph" w:styleId="Header">
    <w:name w:val="header"/>
    <w:basedOn w:val="Normal"/>
    <w:link w:val="HeaderChar"/>
    <w:uiPriority w:val="99"/>
    <w:unhideWhenUsed/>
    <w:rsid w:val="008A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BF"/>
  </w:style>
  <w:style w:type="paragraph" w:styleId="Footer">
    <w:name w:val="footer"/>
    <w:basedOn w:val="Normal"/>
    <w:link w:val="FooterChar"/>
    <w:uiPriority w:val="99"/>
    <w:unhideWhenUsed/>
    <w:rsid w:val="008A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BF"/>
  </w:style>
  <w:style w:type="paragraph" w:styleId="BalloonText">
    <w:name w:val="Balloon Text"/>
    <w:basedOn w:val="Normal"/>
    <w:link w:val="BalloonTextChar"/>
    <w:uiPriority w:val="99"/>
    <w:semiHidden/>
    <w:unhideWhenUsed/>
    <w:rsid w:val="0065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E3"/>
    <w:rPr>
      <w:rFonts w:ascii="Segoe UI" w:hAnsi="Segoe UI" w:cs="Segoe UI"/>
      <w:sz w:val="18"/>
      <w:szCs w:val="18"/>
    </w:rPr>
  </w:style>
  <w:style w:type="character" w:styleId="PlaceholderText">
    <w:name w:val="Placeholder Text"/>
    <w:basedOn w:val="DefaultParagraphFont"/>
    <w:uiPriority w:val="99"/>
    <w:semiHidden/>
    <w:rsid w:val="00957204"/>
    <w:rPr>
      <w:color w:val="808080"/>
    </w:rPr>
  </w:style>
  <w:style w:type="paragraph" w:customStyle="1" w:styleId="xmsonormal">
    <w:name w:val="x_msonormal"/>
    <w:basedOn w:val="Normal"/>
    <w:rsid w:val="005F0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B7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3047">
      <w:bodyDiv w:val="1"/>
      <w:marLeft w:val="0"/>
      <w:marRight w:val="0"/>
      <w:marTop w:val="0"/>
      <w:marBottom w:val="0"/>
      <w:divBdr>
        <w:top w:val="none" w:sz="0" w:space="0" w:color="auto"/>
        <w:left w:val="none" w:sz="0" w:space="0" w:color="auto"/>
        <w:bottom w:val="none" w:sz="0" w:space="0" w:color="auto"/>
        <w:right w:val="none" w:sz="0" w:space="0" w:color="auto"/>
      </w:divBdr>
    </w:div>
    <w:div w:id="847525586">
      <w:bodyDiv w:val="1"/>
      <w:marLeft w:val="0"/>
      <w:marRight w:val="0"/>
      <w:marTop w:val="0"/>
      <w:marBottom w:val="0"/>
      <w:divBdr>
        <w:top w:val="none" w:sz="0" w:space="0" w:color="auto"/>
        <w:left w:val="none" w:sz="0" w:space="0" w:color="auto"/>
        <w:bottom w:val="none" w:sz="0" w:space="0" w:color="auto"/>
        <w:right w:val="none" w:sz="0" w:space="0" w:color="auto"/>
      </w:divBdr>
    </w:div>
    <w:div w:id="908883428">
      <w:bodyDiv w:val="1"/>
      <w:marLeft w:val="0"/>
      <w:marRight w:val="0"/>
      <w:marTop w:val="0"/>
      <w:marBottom w:val="0"/>
      <w:divBdr>
        <w:top w:val="none" w:sz="0" w:space="0" w:color="auto"/>
        <w:left w:val="none" w:sz="0" w:space="0" w:color="auto"/>
        <w:bottom w:val="none" w:sz="0" w:space="0" w:color="auto"/>
        <w:right w:val="none" w:sz="0" w:space="0" w:color="auto"/>
      </w:divBdr>
      <w:divsChild>
        <w:div w:id="1976369524">
          <w:marLeft w:val="0"/>
          <w:marRight w:val="0"/>
          <w:marTop w:val="0"/>
          <w:marBottom w:val="0"/>
          <w:divBdr>
            <w:top w:val="none" w:sz="0" w:space="0" w:color="auto"/>
            <w:left w:val="none" w:sz="0" w:space="0" w:color="auto"/>
            <w:bottom w:val="none" w:sz="0" w:space="0" w:color="auto"/>
            <w:right w:val="none" w:sz="0" w:space="0" w:color="auto"/>
          </w:divBdr>
          <w:divsChild>
            <w:div w:id="1964070471">
              <w:marLeft w:val="0"/>
              <w:marRight w:val="0"/>
              <w:marTop w:val="0"/>
              <w:marBottom w:val="0"/>
              <w:divBdr>
                <w:top w:val="none" w:sz="0" w:space="0" w:color="auto"/>
                <w:left w:val="none" w:sz="0" w:space="0" w:color="auto"/>
                <w:bottom w:val="none" w:sz="0" w:space="0" w:color="auto"/>
                <w:right w:val="none" w:sz="0" w:space="0" w:color="auto"/>
              </w:divBdr>
              <w:divsChild>
                <w:div w:id="975331471">
                  <w:marLeft w:val="0"/>
                  <w:marRight w:val="0"/>
                  <w:marTop w:val="0"/>
                  <w:marBottom w:val="0"/>
                  <w:divBdr>
                    <w:top w:val="none" w:sz="0" w:space="0" w:color="auto"/>
                    <w:left w:val="none" w:sz="0" w:space="0" w:color="auto"/>
                    <w:bottom w:val="none" w:sz="0" w:space="0" w:color="auto"/>
                    <w:right w:val="none" w:sz="0" w:space="0" w:color="auto"/>
                  </w:divBdr>
                  <w:divsChild>
                    <w:div w:id="833226327">
                      <w:marLeft w:val="0"/>
                      <w:marRight w:val="0"/>
                      <w:marTop w:val="0"/>
                      <w:marBottom w:val="0"/>
                      <w:divBdr>
                        <w:top w:val="none" w:sz="0" w:space="0" w:color="auto"/>
                        <w:left w:val="none" w:sz="0" w:space="0" w:color="auto"/>
                        <w:bottom w:val="none" w:sz="0" w:space="0" w:color="auto"/>
                        <w:right w:val="none" w:sz="0" w:space="0" w:color="auto"/>
                      </w:divBdr>
                      <w:divsChild>
                        <w:div w:id="696539357">
                          <w:marLeft w:val="0"/>
                          <w:marRight w:val="0"/>
                          <w:marTop w:val="0"/>
                          <w:marBottom w:val="0"/>
                          <w:divBdr>
                            <w:top w:val="none" w:sz="0" w:space="0" w:color="auto"/>
                            <w:left w:val="none" w:sz="0" w:space="0" w:color="auto"/>
                            <w:bottom w:val="none" w:sz="0" w:space="0" w:color="auto"/>
                            <w:right w:val="none" w:sz="0" w:space="0" w:color="auto"/>
                          </w:divBdr>
                          <w:divsChild>
                            <w:div w:id="1710109554">
                              <w:marLeft w:val="0"/>
                              <w:marRight w:val="0"/>
                              <w:marTop w:val="0"/>
                              <w:marBottom w:val="0"/>
                              <w:divBdr>
                                <w:top w:val="none" w:sz="0" w:space="0" w:color="auto"/>
                                <w:left w:val="none" w:sz="0" w:space="0" w:color="auto"/>
                                <w:bottom w:val="none" w:sz="0" w:space="0" w:color="auto"/>
                                <w:right w:val="none" w:sz="0" w:space="0" w:color="auto"/>
                              </w:divBdr>
                              <w:divsChild>
                                <w:div w:id="1723627164">
                                  <w:marLeft w:val="0"/>
                                  <w:marRight w:val="0"/>
                                  <w:marTop w:val="0"/>
                                  <w:marBottom w:val="0"/>
                                  <w:divBdr>
                                    <w:top w:val="none" w:sz="0" w:space="0" w:color="auto"/>
                                    <w:left w:val="none" w:sz="0" w:space="0" w:color="auto"/>
                                    <w:bottom w:val="none" w:sz="0" w:space="0" w:color="auto"/>
                                    <w:right w:val="none" w:sz="0" w:space="0" w:color="auto"/>
                                  </w:divBdr>
                                  <w:divsChild>
                                    <w:div w:id="2111049952">
                                      <w:marLeft w:val="-225"/>
                                      <w:marRight w:val="-225"/>
                                      <w:marTop w:val="750"/>
                                      <w:marBottom w:val="0"/>
                                      <w:divBdr>
                                        <w:top w:val="none" w:sz="0" w:space="0" w:color="auto"/>
                                        <w:left w:val="none" w:sz="0" w:space="0" w:color="auto"/>
                                        <w:bottom w:val="none" w:sz="0" w:space="0" w:color="auto"/>
                                        <w:right w:val="none" w:sz="0" w:space="0" w:color="auto"/>
                                      </w:divBdr>
                                      <w:divsChild>
                                        <w:div w:id="1203052910">
                                          <w:marLeft w:val="0"/>
                                          <w:marRight w:val="0"/>
                                          <w:marTop w:val="0"/>
                                          <w:marBottom w:val="0"/>
                                          <w:divBdr>
                                            <w:top w:val="none" w:sz="0" w:space="0" w:color="auto"/>
                                            <w:left w:val="none" w:sz="0" w:space="0" w:color="auto"/>
                                            <w:bottom w:val="none" w:sz="0" w:space="0" w:color="auto"/>
                                            <w:right w:val="none" w:sz="0" w:space="0" w:color="auto"/>
                                          </w:divBdr>
                                          <w:divsChild>
                                            <w:div w:id="985166073">
                                              <w:marLeft w:val="0"/>
                                              <w:marRight w:val="0"/>
                                              <w:marTop w:val="0"/>
                                              <w:marBottom w:val="0"/>
                                              <w:divBdr>
                                                <w:top w:val="none" w:sz="0" w:space="0" w:color="auto"/>
                                                <w:left w:val="none" w:sz="0" w:space="0" w:color="auto"/>
                                                <w:bottom w:val="none" w:sz="0" w:space="0" w:color="auto"/>
                                                <w:right w:val="none" w:sz="0" w:space="0" w:color="auto"/>
                                              </w:divBdr>
                                            </w:div>
                                            <w:div w:id="343436723">
                                              <w:marLeft w:val="0"/>
                                              <w:marRight w:val="0"/>
                                              <w:marTop w:val="0"/>
                                              <w:marBottom w:val="225"/>
                                              <w:divBdr>
                                                <w:top w:val="none" w:sz="0" w:space="0" w:color="auto"/>
                                                <w:left w:val="none" w:sz="0" w:space="0" w:color="auto"/>
                                                <w:bottom w:val="single" w:sz="6" w:space="4" w:color="E1E1E1"/>
                                                <w:right w:val="none" w:sz="0" w:space="0" w:color="auto"/>
                                              </w:divBdr>
                                              <w:divsChild>
                                                <w:div w:id="508177992">
                                                  <w:marLeft w:val="0"/>
                                                  <w:marRight w:val="0"/>
                                                  <w:marTop w:val="0"/>
                                                  <w:marBottom w:val="0"/>
                                                  <w:divBdr>
                                                    <w:top w:val="none" w:sz="0" w:space="0" w:color="auto"/>
                                                    <w:left w:val="none" w:sz="0" w:space="0" w:color="auto"/>
                                                    <w:bottom w:val="none" w:sz="0" w:space="0" w:color="auto"/>
                                                    <w:right w:val="none" w:sz="0" w:space="0" w:color="auto"/>
                                                  </w:divBdr>
                                                </w:div>
                                              </w:divsChild>
                                            </w:div>
                                            <w:div w:id="447050595">
                                              <w:marLeft w:val="0"/>
                                              <w:marRight w:val="0"/>
                                              <w:marTop w:val="0"/>
                                              <w:marBottom w:val="750"/>
                                              <w:divBdr>
                                                <w:top w:val="none" w:sz="0" w:space="0" w:color="auto"/>
                                                <w:left w:val="none" w:sz="0" w:space="0" w:color="auto"/>
                                                <w:bottom w:val="none" w:sz="0" w:space="0" w:color="auto"/>
                                                <w:right w:val="none" w:sz="0" w:space="0" w:color="auto"/>
                                              </w:divBdr>
                                              <w:divsChild>
                                                <w:div w:id="583685556">
                                                  <w:marLeft w:val="0"/>
                                                  <w:marRight w:val="0"/>
                                                  <w:marTop w:val="0"/>
                                                  <w:marBottom w:val="0"/>
                                                  <w:divBdr>
                                                    <w:top w:val="none" w:sz="0" w:space="0" w:color="auto"/>
                                                    <w:left w:val="none" w:sz="0" w:space="0" w:color="auto"/>
                                                    <w:bottom w:val="none" w:sz="0" w:space="0" w:color="auto"/>
                                                    <w:right w:val="none" w:sz="0" w:space="0" w:color="auto"/>
                                                  </w:divBdr>
                                                </w:div>
                                                <w:div w:id="1640107690">
                                                  <w:marLeft w:val="0"/>
                                                  <w:marRight w:val="0"/>
                                                  <w:marTop w:val="0"/>
                                                  <w:marBottom w:val="0"/>
                                                  <w:divBdr>
                                                    <w:top w:val="none" w:sz="0" w:space="0" w:color="auto"/>
                                                    <w:left w:val="none" w:sz="0" w:space="0" w:color="auto"/>
                                                    <w:bottom w:val="none" w:sz="0" w:space="0" w:color="auto"/>
                                                    <w:right w:val="none" w:sz="0" w:space="0" w:color="auto"/>
                                                  </w:divBdr>
                                                  <w:divsChild>
                                                    <w:div w:id="2000647132">
                                                      <w:marLeft w:val="0"/>
                                                      <w:marRight w:val="0"/>
                                                      <w:marTop w:val="0"/>
                                                      <w:marBottom w:val="0"/>
                                                      <w:divBdr>
                                                        <w:top w:val="none" w:sz="0" w:space="0" w:color="auto"/>
                                                        <w:left w:val="none" w:sz="0" w:space="0" w:color="auto"/>
                                                        <w:bottom w:val="none" w:sz="0" w:space="0" w:color="auto"/>
                                                        <w:right w:val="none" w:sz="0" w:space="0" w:color="auto"/>
                                                      </w:divBdr>
                                                      <w:divsChild>
                                                        <w:div w:id="183330309">
                                                          <w:marLeft w:val="0"/>
                                                          <w:marRight w:val="0"/>
                                                          <w:marTop w:val="0"/>
                                                          <w:marBottom w:val="0"/>
                                                          <w:divBdr>
                                                            <w:top w:val="none" w:sz="0" w:space="0" w:color="auto"/>
                                                            <w:left w:val="none" w:sz="0" w:space="0" w:color="auto"/>
                                                            <w:bottom w:val="none" w:sz="0" w:space="0" w:color="auto"/>
                                                            <w:right w:val="none" w:sz="0" w:space="0" w:color="auto"/>
                                                          </w:divBdr>
                                                          <w:divsChild>
                                                            <w:div w:id="931551451">
                                                              <w:marLeft w:val="0"/>
                                                              <w:marRight w:val="0"/>
                                                              <w:marTop w:val="0"/>
                                                              <w:marBottom w:val="0"/>
                                                              <w:divBdr>
                                                                <w:top w:val="none" w:sz="0" w:space="0" w:color="auto"/>
                                                                <w:left w:val="none" w:sz="0" w:space="0" w:color="auto"/>
                                                                <w:bottom w:val="none" w:sz="0" w:space="0" w:color="auto"/>
                                                                <w:right w:val="none" w:sz="0" w:space="0" w:color="auto"/>
                                                              </w:divBdr>
                                                            </w:div>
                                                            <w:div w:id="1285233361">
                                                              <w:marLeft w:val="0"/>
                                                              <w:marRight w:val="0"/>
                                                              <w:marTop w:val="0"/>
                                                              <w:marBottom w:val="0"/>
                                                              <w:divBdr>
                                                                <w:top w:val="none" w:sz="0" w:space="0" w:color="auto"/>
                                                                <w:left w:val="none" w:sz="0" w:space="0" w:color="auto"/>
                                                                <w:bottom w:val="none" w:sz="0" w:space="0" w:color="auto"/>
                                                                <w:right w:val="none" w:sz="0" w:space="0" w:color="auto"/>
                                                              </w:divBdr>
                                                            </w:div>
                                                            <w:div w:id="789668264">
                                                              <w:marLeft w:val="0"/>
                                                              <w:marRight w:val="0"/>
                                                              <w:marTop w:val="0"/>
                                                              <w:marBottom w:val="0"/>
                                                              <w:divBdr>
                                                                <w:top w:val="none" w:sz="0" w:space="0" w:color="auto"/>
                                                                <w:left w:val="none" w:sz="0" w:space="0" w:color="auto"/>
                                                                <w:bottom w:val="none" w:sz="0" w:space="0" w:color="auto"/>
                                                                <w:right w:val="none" w:sz="0" w:space="0" w:color="auto"/>
                                                              </w:divBdr>
                                                            </w:div>
                                                            <w:div w:id="1835610120">
                                                              <w:marLeft w:val="0"/>
                                                              <w:marRight w:val="0"/>
                                                              <w:marTop w:val="0"/>
                                                              <w:marBottom w:val="0"/>
                                                              <w:divBdr>
                                                                <w:top w:val="none" w:sz="0" w:space="0" w:color="auto"/>
                                                                <w:left w:val="none" w:sz="0" w:space="0" w:color="auto"/>
                                                                <w:bottom w:val="none" w:sz="0" w:space="0" w:color="auto"/>
                                                                <w:right w:val="none" w:sz="0" w:space="0" w:color="auto"/>
                                                              </w:divBdr>
                                                            </w:div>
                                                            <w:div w:id="1655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782140">
      <w:bodyDiv w:val="1"/>
      <w:marLeft w:val="0"/>
      <w:marRight w:val="0"/>
      <w:marTop w:val="0"/>
      <w:marBottom w:val="0"/>
      <w:divBdr>
        <w:top w:val="none" w:sz="0" w:space="0" w:color="auto"/>
        <w:left w:val="none" w:sz="0" w:space="0" w:color="auto"/>
        <w:bottom w:val="none" w:sz="0" w:space="0" w:color="auto"/>
        <w:right w:val="none" w:sz="0" w:space="0" w:color="auto"/>
      </w:divBdr>
    </w:div>
    <w:div w:id="1344088927">
      <w:bodyDiv w:val="1"/>
      <w:marLeft w:val="0"/>
      <w:marRight w:val="0"/>
      <w:marTop w:val="0"/>
      <w:marBottom w:val="0"/>
      <w:divBdr>
        <w:top w:val="none" w:sz="0" w:space="0" w:color="auto"/>
        <w:left w:val="none" w:sz="0" w:space="0" w:color="auto"/>
        <w:bottom w:val="none" w:sz="0" w:space="0" w:color="auto"/>
        <w:right w:val="none" w:sz="0" w:space="0" w:color="auto"/>
      </w:divBdr>
    </w:div>
    <w:div w:id="1582177366">
      <w:bodyDiv w:val="1"/>
      <w:marLeft w:val="0"/>
      <w:marRight w:val="0"/>
      <w:marTop w:val="0"/>
      <w:marBottom w:val="0"/>
      <w:divBdr>
        <w:top w:val="none" w:sz="0" w:space="0" w:color="auto"/>
        <w:left w:val="none" w:sz="0" w:space="0" w:color="auto"/>
        <w:bottom w:val="none" w:sz="0" w:space="0" w:color="auto"/>
        <w:right w:val="none" w:sz="0" w:space="0" w:color="auto"/>
      </w:divBdr>
      <w:divsChild>
        <w:div w:id="1063528753">
          <w:marLeft w:val="0"/>
          <w:marRight w:val="0"/>
          <w:marTop w:val="0"/>
          <w:marBottom w:val="0"/>
          <w:divBdr>
            <w:top w:val="none" w:sz="0" w:space="0" w:color="auto"/>
            <w:left w:val="none" w:sz="0" w:space="0" w:color="auto"/>
            <w:bottom w:val="none" w:sz="0" w:space="0" w:color="auto"/>
            <w:right w:val="none" w:sz="0" w:space="0" w:color="auto"/>
          </w:divBdr>
          <w:divsChild>
            <w:div w:id="1116288615">
              <w:marLeft w:val="0"/>
              <w:marRight w:val="0"/>
              <w:marTop w:val="0"/>
              <w:marBottom w:val="0"/>
              <w:divBdr>
                <w:top w:val="none" w:sz="0" w:space="0" w:color="auto"/>
                <w:left w:val="none" w:sz="0" w:space="0" w:color="auto"/>
                <w:bottom w:val="none" w:sz="0" w:space="0" w:color="auto"/>
                <w:right w:val="none" w:sz="0" w:space="0" w:color="auto"/>
              </w:divBdr>
              <w:divsChild>
                <w:div w:id="1911840076">
                  <w:marLeft w:val="0"/>
                  <w:marRight w:val="0"/>
                  <w:marTop w:val="0"/>
                  <w:marBottom w:val="0"/>
                  <w:divBdr>
                    <w:top w:val="none" w:sz="0" w:space="0" w:color="auto"/>
                    <w:left w:val="none" w:sz="0" w:space="0" w:color="auto"/>
                    <w:bottom w:val="none" w:sz="0" w:space="0" w:color="auto"/>
                    <w:right w:val="none" w:sz="0" w:space="0" w:color="auto"/>
                  </w:divBdr>
                  <w:divsChild>
                    <w:div w:id="1215316219">
                      <w:marLeft w:val="0"/>
                      <w:marRight w:val="0"/>
                      <w:marTop w:val="0"/>
                      <w:marBottom w:val="0"/>
                      <w:divBdr>
                        <w:top w:val="none" w:sz="0" w:space="0" w:color="auto"/>
                        <w:left w:val="none" w:sz="0" w:space="0" w:color="auto"/>
                        <w:bottom w:val="none" w:sz="0" w:space="0" w:color="auto"/>
                        <w:right w:val="none" w:sz="0" w:space="0" w:color="auto"/>
                      </w:divBdr>
                      <w:divsChild>
                        <w:div w:id="1332872271">
                          <w:marLeft w:val="0"/>
                          <w:marRight w:val="0"/>
                          <w:marTop w:val="0"/>
                          <w:marBottom w:val="0"/>
                          <w:divBdr>
                            <w:top w:val="none" w:sz="0" w:space="0" w:color="auto"/>
                            <w:left w:val="none" w:sz="0" w:space="0" w:color="auto"/>
                            <w:bottom w:val="none" w:sz="0" w:space="0" w:color="auto"/>
                            <w:right w:val="none" w:sz="0" w:space="0" w:color="auto"/>
                          </w:divBdr>
                          <w:divsChild>
                            <w:div w:id="79717358">
                              <w:marLeft w:val="0"/>
                              <w:marRight w:val="0"/>
                              <w:marTop w:val="0"/>
                              <w:marBottom w:val="0"/>
                              <w:divBdr>
                                <w:top w:val="single" w:sz="6" w:space="14" w:color="CCCCCC"/>
                                <w:left w:val="none" w:sz="0" w:space="0" w:color="auto"/>
                                <w:bottom w:val="single" w:sz="6" w:space="14" w:color="CCCCCC"/>
                                <w:right w:val="none" w:sz="0" w:space="0" w:color="auto"/>
                              </w:divBdr>
                              <w:divsChild>
                                <w:div w:id="1457722072">
                                  <w:marLeft w:val="0"/>
                                  <w:marRight w:val="0"/>
                                  <w:marTop w:val="0"/>
                                  <w:marBottom w:val="0"/>
                                  <w:divBdr>
                                    <w:top w:val="none" w:sz="0" w:space="0" w:color="auto"/>
                                    <w:left w:val="none" w:sz="0" w:space="0" w:color="auto"/>
                                    <w:bottom w:val="none" w:sz="0" w:space="0" w:color="auto"/>
                                    <w:right w:val="none" w:sz="0" w:space="0" w:color="auto"/>
                                  </w:divBdr>
                                  <w:divsChild>
                                    <w:div w:id="1456168958">
                                      <w:marLeft w:val="0"/>
                                      <w:marRight w:val="0"/>
                                      <w:marTop w:val="0"/>
                                      <w:marBottom w:val="75"/>
                                      <w:divBdr>
                                        <w:top w:val="none" w:sz="0" w:space="0" w:color="auto"/>
                                        <w:left w:val="none" w:sz="0" w:space="0" w:color="auto"/>
                                        <w:bottom w:val="none" w:sz="0" w:space="0" w:color="auto"/>
                                        <w:right w:val="none" w:sz="0" w:space="0" w:color="auto"/>
                                      </w:divBdr>
                                    </w:div>
                                    <w:div w:id="12402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Qualkenbush, Lindsay</dc:creator>
  <cp:keywords/>
  <dc:description/>
  <cp:lastModifiedBy>Lindsay Qualkenbush</cp:lastModifiedBy>
  <cp:revision>9</cp:revision>
  <cp:lastPrinted>2017-11-21T18:22:00Z</cp:lastPrinted>
  <dcterms:created xsi:type="dcterms:W3CDTF">2022-12-21T20:33:00Z</dcterms:created>
  <dcterms:modified xsi:type="dcterms:W3CDTF">2024-01-16T15:03:00Z</dcterms:modified>
</cp:coreProperties>
</file>